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15" w:rsidRPr="005F03C0" w:rsidRDefault="00C85E15" w:rsidP="00C85E15">
      <w:pPr>
        <w:jc w:val="center"/>
        <w:rPr>
          <w:rFonts w:ascii="Arial" w:hAnsi="Arial" w:cs="Arial"/>
          <w:b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 xml:space="preserve">PORTARIA NÚMERO </w:t>
      </w:r>
      <w:r w:rsidRPr="005F03C0">
        <w:rPr>
          <w:rFonts w:ascii="Arial" w:hAnsi="Arial" w:cs="Arial"/>
          <w:b/>
          <w:sz w:val="24"/>
          <w:szCs w:val="24"/>
        </w:rPr>
        <w:softHyphen/>
      </w:r>
      <w:r w:rsidRPr="005F03C0">
        <w:rPr>
          <w:rFonts w:ascii="Arial" w:hAnsi="Arial" w:cs="Arial"/>
          <w:b/>
          <w:sz w:val="24"/>
          <w:szCs w:val="24"/>
        </w:rPr>
        <w:softHyphen/>
      </w:r>
      <w:r w:rsidRPr="005F03C0">
        <w:rPr>
          <w:rFonts w:ascii="Arial" w:hAnsi="Arial" w:cs="Arial"/>
          <w:b/>
          <w:sz w:val="24"/>
          <w:szCs w:val="24"/>
        </w:rPr>
        <w:softHyphen/>
        <w:t>110, DE 15 DE DEZEMBRO DE 2023.</w:t>
      </w:r>
    </w:p>
    <w:p w:rsidR="00C85E15" w:rsidRPr="005F03C0" w:rsidRDefault="00C85E15" w:rsidP="00C85E15">
      <w:pPr>
        <w:jc w:val="center"/>
        <w:rPr>
          <w:rFonts w:ascii="Arial" w:hAnsi="Arial" w:cs="Arial"/>
          <w:color w:val="333333"/>
          <w:spacing w:val="-6"/>
          <w:sz w:val="24"/>
          <w:szCs w:val="24"/>
          <w:shd w:val="clear" w:color="auto" w:fill="FCFCFC"/>
        </w:rPr>
      </w:pPr>
    </w:p>
    <w:p w:rsidR="00C85E15" w:rsidRPr="005F03C0" w:rsidRDefault="00C85E15" w:rsidP="00C85E1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85E15" w:rsidRPr="005F03C0" w:rsidRDefault="00C85E15" w:rsidP="00C85E15">
      <w:pPr>
        <w:ind w:left="3402"/>
        <w:jc w:val="both"/>
        <w:rPr>
          <w:rFonts w:ascii="Arial" w:hAnsi="Arial" w:cs="Arial"/>
          <w:color w:val="C00000"/>
          <w:sz w:val="24"/>
          <w:szCs w:val="24"/>
        </w:rPr>
      </w:pPr>
      <w:r w:rsidRPr="005F03C0">
        <w:rPr>
          <w:rFonts w:ascii="Arial" w:hAnsi="Arial" w:cs="Arial"/>
          <w:color w:val="C00000"/>
          <w:sz w:val="24"/>
          <w:szCs w:val="24"/>
        </w:rPr>
        <w:t>CONSTITUI E NOMEIA, COMISSÃO DE PROCESSO SELETIVO SIMPLIFICADO PARA A CONTRATAÇÃO DE PESSOAL PARA ATENDER AS NECESSIDADES DA SECRETARIA MUNICIPAL DE EDUCAÇÃO DE BOM BOSCO – MG.</w:t>
      </w:r>
    </w:p>
    <w:p w:rsidR="00C85E15" w:rsidRPr="005F03C0" w:rsidRDefault="00C85E15" w:rsidP="00C85E15">
      <w:pPr>
        <w:jc w:val="both"/>
        <w:rPr>
          <w:rFonts w:ascii="Arial" w:hAnsi="Arial" w:cs="Arial"/>
          <w:sz w:val="24"/>
          <w:szCs w:val="24"/>
        </w:rPr>
      </w:pP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sz w:val="24"/>
          <w:szCs w:val="24"/>
        </w:rPr>
        <w:tab/>
        <w:t xml:space="preserve">O </w:t>
      </w:r>
      <w:r w:rsidRPr="005F03C0">
        <w:rPr>
          <w:rFonts w:ascii="Arial" w:hAnsi="Arial" w:cs="Arial"/>
          <w:b/>
          <w:bCs/>
          <w:sz w:val="24"/>
          <w:szCs w:val="24"/>
        </w:rPr>
        <w:t>PREFEITO MUNICIPAL DE DOM BOSCO, ESTADO DE MINAS GERAIS</w:t>
      </w:r>
      <w:r w:rsidRPr="005F03C0">
        <w:rPr>
          <w:rFonts w:ascii="Arial" w:hAnsi="Arial" w:cs="Arial"/>
          <w:sz w:val="24"/>
          <w:szCs w:val="24"/>
        </w:rPr>
        <w:t>, no uso das atribuições que lhe confere o artigo 4º, do Decreto 665, de 27 de fevereiro de 2009 c/</w:t>
      </w:r>
      <w:proofErr w:type="gramStart"/>
      <w:r w:rsidRPr="005F03C0">
        <w:rPr>
          <w:rFonts w:ascii="Arial" w:hAnsi="Arial" w:cs="Arial"/>
          <w:sz w:val="24"/>
          <w:szCs w:val="24"/>
        </w:rPr>
        <w:t>c</w:t>
      </w:r>
      <w:proofErr w:type="gramEnd"/>
      <w:r w:rsidRPr="005F03C0">
        <w:rPr>
          <w:rFonts w:ascii="Arial" w:hAnsi="Arial" w:cs="Arial"/>
          <w:sz w:val="24"/>
          <w:szCs w:val="24"/>
        </w:rPr>
        <w:t xml:space="preserve"> a Lei Municipal 164, de 29 de junho de 2007, resolve baixar a seguinte portaria: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>Art. 1º</w:t>
      </w:r>
      <w:r w:rsidRPr="005F03C0">
        <w:rPr>
          <w:rFonts w:ascii="Arial" w:hAnsi="Arial" w:cs="Arial"/>
          <w:sz w:val="24"/>
          <w:szCs w:val="24"/>
        </w:rPr>
        <w:t xml:space="preserve"> - Fica constituída e nomeada a Comissão de Processo Seletivo Simplificado, com poderes de atuação no Processo Seletivo da Secretaria Municipal de Educação do Município de Dom Bosco – MG, Edital Educação 002/2023.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>Art</w:t>
      </w:r>
      <w:r w:rsidRPr="005F03C0">
        <w:rPr>
          <w:rFonts w:ascii="Arial" w:hAnsi="Arial" w:cs="Arial"/>
          <w:sz w:val="24"/>
          <w:szCs w:val="24"/>
        </w:rPr>
        <w:t xml:space="preserve">. </w:t>
      </w:r>
      <w:r w:rsidRPr="005F03C0">
        <w:rPr>
          <w:rFonts w:ascii="Arial" w:hAnsi="Arial" w:cs="Arial"/>
          <w:b/>
          <w:bCs/>
          <w:sz w:val="24"/>
          <w:szCs w:val="24"/>
        </w:rPr>
        <w:t>2º</w:t>
      </w:r>
      <w:r w:rsidRPr="005F03C0">
        <w:rPr>
          <w:rFonts w:ascii="Arial" w:hAnsi="Arial" w:cs="Arial"/>
          <w:sz w:val="24"/>
          <w:szCs w:val="24"/>
        </w:rPr>
        <w:t xml:space="preserve"> - A Comissão de Processo Seletivo Simplificado, constituída pela presente portaria será composta pelos seguintes membros:</w:t>
      </w:r>
    </w:p>
    <w:p w:rsidR="00C85E15" w:rsidRPr="005F03C0" w:rsidRDefault="00C85E15" w:rsidP="00C85E15">
      <w:pPr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 xml:space="preserve">                I </w:t>
      </w:r>
      <w:r w:rsidRPr="005F03C0">
        <w:rPr>
          <w:rFonts w:ascii="Arial" w:hAnsi="Arial" w:cs="Arial"/>
          <w:sz w:val="24"/>
          <w:szCs w:val="24"/>
        </w:rPr>
        <w:t>– Titulares:</w:t>
      </w:r>
    </w:p>
    <w:p w:rsidR="00C85E15" w:rsidRPr="005F03C0" w:rsidRDefault="00C85E15" w:rsidP="00C85E15">
      <w:pPr>
        <w:jc w:val="both"/>
        <w:rPr>
          <w:rFonts w:ascii="Arial" w:hAnsi="Arial" w:cs="Arial"/>
          <w:sz w:val="24"/>
          <w:szCs w:val="24"/>
        </w:rPr>
      </w:pP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>a) -</w:t>
      </w:r>
      <w:r w:rsidRPr="005F03C0">
        <w:rPr>
          <w:rFonts w:ascii="Arial" w:hAnsi="Arial" w:cs="Arial"/>
          <w:bCs/>
          <w:sz w:val="24"/>
          <w:szCs w:val="24"/>
        </w:rPr>
        <w:t xml:space="preserve"> </w:t>
      </w:r>
      <w:r w:rsidRPr="005F03C0">
        <w:rPr>
          <w:rFonts w:ascii="Arial" w:hAnsi="Arial" w:cs="Arial"/>
          <w:sz w:val="24"/>
          <w:szCs w:val="24"/>
        </w:rPr>
        <w:t xml:space="preserve">Eliane Aparecida Teixeira Rodrigues, inscrita no cadastro de pessoas físicas do Ministério da Fazenda sob o número 031.710.756 – 95; </w:t>
      </w:r>
      <w:r w:rsidRPr="005F03C0">
        <w:rPr>
          <w:rFonts w:ascii="Arial" w:hAnsi="Arial" w:cs="Arial"/>
          <w:bCs/>
          <w:sz w:val="24"/>
          <w:szCs w:val="24"/>
        </w:rPr>
        <w:t xml:space="preserve"> 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bCs/>
          <w:sz w:val="24"/>
          <w:szCs w:val="24"/>
        </w:rPr>
        <w:t>b) -</w:t>
      </w:r>
      <w:r w:rsidRPr="005F03C0">
        <w:rPr>
          <w:rFonts w:ascii="Arial" w:hAnsi="Arial" w:cs="Arial"/>
          <w:sz w:val="24"/>
          <w:szCs w:val="24"/>
        </w:rPr>
        <w:t xml:space="preserve"> Dorceli Gomes Pacheco dos Santos, inscrita no cadastro de pessoas físicas do Ministério da Fazenda sob o número 082.554.276 – 60</w:t>
      </w:r>
      <w:r w:rsidRPr="005F03C0">
        <w:rPr>
          <w:rFonts w:ascii="Arial" w:hAnsi="Arial" w:cs="Arial"/>
          <w:bCs/>
          <w:sz w:val="24"/>
          <w:szCs w:val="24"/>
        </w:rPr>
        <w:t>; e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bCs/>
          <w:sz w:val="24"/>
          <w:szCs w:val="24"/>
        </w:rPr>
        <w:t>c) –</w:t>
      </w:r>
      <w:r w:rsidRPr="005F03C0">
        <w:rPr>
          <w:rFonts w:ascii="Arial" w:hAnsi="Arial" w:cs="Arial"/>
          <w:sz w:val="24"/>
          <w:szCs w:val="24"/>
        </w:rPr>
        <w:t xml:space="preserve"> Cristiana Maria de Oliveira, inscrita no cadastro de pessoas físicas do Ministério da Fazenda sob o número 063.763.756 - 93.</w:t>
      </w:r>
    </w:p>
    <w:p w:rsidR="00C85E15" w:rsidRPr="005F03C0" w:rsidRDefault="00C85E15" w:rsidP="00C85E15">
      <w:pPr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 xml:space="preserve">                II </w:t>
      </w:r>
      <w:r w:rsidRPr="005F03C0">
        <w:rPr>
          <w:rFonts w:ascii="Arial" w:hAnsi="Arial" w:cs="Arial"/>
          <w:sz w:val="24"/>
          <w:szCs w:val="24"/>
        </w:rPr>
        <w:t>– Suplente:</w:t>
      </w:r>
    </w:p>
    <w:p w:rsidR="00C85E15" w:rsidRPr="005F03C0" w:rsidRDefault="00C85E15" w:rsidP="00C85E15">
      <w:pPr>
        <w:jc w:val="both"/>
        <w:rPr>
          <w:rFonts w:ascii="Arial" w:hAnsi="Arial" w:cs="Arial"/>
          <w:sz w:val="24"/>
          <w:szCs w:val="24"/>
        </w:rPr>
      </w:pPr>
    </w:p>
    <w:p w:rsidR="00C85E15" w:rsidRPr="005F03C0" w:rsidRDefault="00C85E15" w:rsidP="00C85E15">
      <w:pPr>
        <w:pStyle w:val="PargrafodaLista"/>
        <w:widowControl/>
        <w:numPr>
          <w:ilvl w:val="0"/>
          <w:numId w:val="10"/>
        </w:numPr>
        <w:autoSpaceDE/>
        <w:autoSpaceDN/>
        <w:spacing w:after="20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sz w:val="24"/>
          <w:szCs w:val="24"/>
        </w:rPr>
        <w:t>Rafaela Maria Rodrigues, inscrita no cadastro de pessoas físicas do Ministério da Fazenda sob o número 074.263.906-16.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 xml:space="preserve">Parágrafo único - </w:t>
      </w:r>
      <w:r w:rsidRPr="005F03C0">
        <w:rPr>
          <w:rFonts w:ascii="Arial" w:hAnsi="Arial" w:cs="Arial"/>
          <w:bCs/>
          <w:sz w:val="24"/>
          <w:szCs w:val="24"/>
        </w:rPr>
        <w:t xml:space="preserve">A Comissão será presidida pela servidora </w:t>
      </w:r>
      <w:r w:rsidRPr="005F03C0">
        <w:rPr>
          <w:rFonts w:ascii="Arial" w:hAnsi="Arial" w:cs="Arial"/>
          <w:sz w:val="24"/>
          <w:szCs w:val="24"/>
        </w:rPr>
        <w:t>Eliane Aparecida Teixeira</w:t>
      </w:r>
      <w:r w:rsidRPr="005F03C0">
        <w:rPr>
          <w:rFonts w:ascii="Arial" w:hAnsi="Arial" w:cs="Arial"/>
          <w:bCs/>
          <w:sz w:val="24"/>
          <w:szCs w:val="24"/>
        </w:rPr>
        <w:t>, e secretariada pela servidora</w:t>
      </w:r>
      <w:r w:rsidRPr="005F03C0">
        <w:rPr>
          <w:rFonts w:ascii="Arial" w:hAnsi="Arial" w:cs="Arial"/>
          <w:sz w:val="24"/>
          <w:szCs w:val="24"/>
        </w:rPr>
        <w:t xml:space="preserve"> Dorceli Gomes Pacheco dos Santos</w:t>
      </w:r>
      <w:r w:rsidRPr="005F03C0">
        <w:rPr>
          <w:rFonts w:ascii="Arial" w:hAnsi="Arial" w:cs="Arial"/>
          <w:bCs/>
          <w:sz w:val="24"/>
          <w:szCs w:val="24"/>
        </w:rPr>
        <w:t>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lastRenderedPageBreak/>
        <w:t>Art. 3º -</w:t>
      </w:r>
      <w:r w:rsidRPr="005F03C0">
        <w:rPr>
          <w:rFonts w:ascii="Arial" w:hAnsi="Arial" w:cs="Arial"/>
          <w:bCs/>
          <w:sz w:val="24"/>
          <w:szCs w:val="24"/>
        </w:rPr>
        <w:t xml:space="preserve"> Fica a Presidente da Comissão do Processo Seletivo autorizada a convocar outros servidores e assessoria técnica para participar da operacionalização deste processo seletivo.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>Art. 4º -</w:t>
      </w:r>
      <w:r w:rsidRPr="005F03C0">
        <w:rPr>
          <w:rFonts w:ascii="Arial" w:hAnsi="Arial" w:cs="Arial"/>
          <w:bCs/>
          <w:sz w:val="24"/>
          <w:szCs w:val="24"/>
        </w:rPr>
        <w:t xml:space="preserve"> Os trabalhos da Comissão instituída pela presente Portaria serão conduzidos e desempenhados de forma e modo a não prejudicar o desempenho das atividades e funções regulares dos servidores membros da Comissão.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5F03C0">
        <w:rPr>
          <w:rFonts w:ascii="Arial" w:hAnsi="Arial" w:cs="Arial"/>
          <w:bCs/>
          <w:sz w:val="24"/>
          <w:szCs w:val="24"/>
        </w:rPr>
        <w:t>Visando a continuidade e eficiência dos serviços públicos, caso seja necessário, fica desde já autorizado o pagamento de horas extraordinárias aos servidores membros da Comissão, desde que seja devidamente fundamentada a necessidade.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F03C0">
        <w:rPr>
          <w:rFonts w:ascii="Arial" w:hAnsi="Arial" w:cs="Arial"/>
          <w:b/>
          <w:sz w:val="24"/>
          <w:szCs w:val="24"/>
        </w:rPr>
        <w:t>Art. 5º -</w:t>
      </w:r>
      <w:r w:rsidRPr="005F03C0">
        <w:rPr>
          <w:rFonts w:ascii="Arial" w:hAnsi="Arial" w:cs="Arial"/>
          <w:bCs/>
          <w:sz w:val="24"/>
          <w:szCs w:val="24"/>
        </w:rPr>
        <w:t xml:space="preserve"> Esta Portaria entra em vigor na data de sua publicação e terá vigência até a conclusão das atividades relacionadas ao Edital de Processo Seletivo Simplificado, da Secretaria Municipal de Educação, de número 002/2023.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sz w:val="24"/>
          <w:szCs w:val="24"/>
        </w:rPr>
        <w:t>Registre-se e publique-se.</w:t>
      </w:r>
    </w:p>
    <w:p w:rsidR="00C85E15" w:rsidRPr="005F03C0" w:rsidRDefault="00C85E15" w:rsidP="00C85E1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F03C0">
        <w:rPr>
          <w:rFonts w:ascii="Arial" w:hAnsi="Arial" w:cs="Arial"/>
          <w:sz w:val="24"/>
          <w:szCs w:val="24"/>
        </w:rPr>
        <w:t xml:space="preserve">Dom Bosco – MG, 15 de </w:t>
      </w:r>
      <w:proofErr w:type="gramStart"/>
      <w:r w:rsidRPr="005F03C0">
        <w:rPr>
          <w:rFonts w:ascii="Arial" w:hAnsi="Arial" w:cs="Arial"/>
          <w:sz w:val="24"/>
          <w:szCs w:val="24"/>
        </w:rPr>
        <w:t>Dezembro</w:t>
      </w:r>
      <w:proofErr w:type="gramEnd"/>
      <w:r w:rsidRPr="005F03C0">
        <w:rPr>
          <w:rFonts w:ascii="Arial" w:hAnsi="Arial" w:cs="Arial"/>
          <w:sz w:val="24"/>
          <w:szCs w:val="24"/>
        </w:rPr>
        <w:t xml:space="preserve"> de 2023.</w:t>
      </w:r>
    </w:p>
    <w:p w:rsidR="00C85E15" w:rsidRPr="005F03C0" w:rsidRDefault="00C85E15" w:rsidP="00C85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5E15" w:rsidRPr="005F03C0" w:rsidRDefault="00C85E15" w:rsidP="00C85E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03C0">
        <w:rPr>
          <w:rFonts w:ascii="Arial" w:hAnsi="Arial" w:cs="Arial"/>
          <w:b/>
          <w:sz w:val="24"/>
          <w:szCs w:val="24"/>
          <w:u w:val="single"/>
        </w:rPr>
        <w:t>________________________________________________</w:t>
      </w:r>
    </w:p>
    <w:p w:rsidR="00C85E15" w:rsidRPr="005F03C0" w:rsidRDefault="00C85E15" w:rsidP="00C85E15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5F03C0">
        <w:rPr>
          <w:rFonts w:ascii="Arial" w:hAnsi="Arial" w:cs="Arial"/>
          <w:b/>
          <w:bCs/>
          <w:smallCaps/>
          <w:sz w:val="24"/>
          <w:szCs w:val="24"/>
        </w:rPr>
        <w:t xml:space="preserve">Nelson Pereira de Brito </w:t>
      </w:r>
    </w:p>
    <w:p w:rsidR="00C85E15" w:rsidRPr="005F03C0" w:rsidRDefault="00C85E15" w:rsidP="00C85E1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F03C0">
        <w:rPr>
          <w:rFonts w:ascii="Arial" w:hAnsi="Arial" w:cs="Arial"/>
          <w:i/>
          <w:sz w:val="24"/>
          <w:szCs w:val="24"/>
        </w:rPr>
        <w:t>Prefeito Municipal</w:t>
      </w:r>
      <w:proofErr w:type="gramEnd"/>
      <w:r w:rsidRPr="005F03C0">
        <w:rPr>
          <w:rFonts w:ascii="Arial" w:hAnsi="Arial" w:cs="Arial"/>
          <w:i/>
          <w:sz w:val="24"/>
          <w:szCs w:val="24"/>
        </w:rPr>
        <w:t xml:space="preserve"> de Dom Bosco – MG.</w:t>
      </w:r>
    </w:p>
    <w:p w:rsidR="00B92B6D" w:rsidRPr="00C85E15" w:rsidRDefault="00B92B6D" w:rsidP="00C85E15">
      <w:bookmarkStart w:id="0" w:name="_GoBack"/>
      <w:bookmarkEnd w:id="0"/>
    </w:p>
    <w:sectPr w:rsidR="00B92B6D" w:rsidRPr="00C85E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2B" w:rsidRDefault="003C0A2B" w:rsidP="009A1047">
      <w:r>
        <w:separator/>
      </w:r>
    </w:p>
  </w:endnote>
  <w:endnote w:type="continuationSeparator" w:id="0">
    <w:p w:rsidR="003C0A2B" w:rsidRDefault="003C0A2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2B" w:rsidRDefault="003C0A2B" w:rsidP="009A1047">
      <w:r>
        <w:separator/>
      </w:r>
    </w:p>
  </w:footnote>
  <w:footnote w:type="continuationSeparator" w:id="0">
    <w:p w:rsidR="003C0A2B" w:rsidRDefault="003C0A2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3548534A"/>
    <w:multiLevelType w:val="hybridMultilevel"/>
    <w:tmpl w:val="F13E8D12"/>
    <w:lvl w:ilvl="0" w:tplc="BCFCB54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2AAF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E73C5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0A7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5E83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0A2B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03C0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97F37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7F54C6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A7B92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1D3C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3211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537DA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5E15"/>
    <w:rsid w:val="00C863F7"/>
    <w:rsid w:val="00C90FFA"/>
    <w:rsid w:val="00C9278C"/>
    <w:rsid w:val="00C94972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AA3211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303</cp:revision>
  <cp:lastPrinted>2023-02-22T14:23:00Z</cp:lastPrinted>
  <dcterms:created xsi:type="dcterms:W3CDTF">2019-03-21T13:21:00Z</dcterms:created>
  <dcterms:modified xsi:type="dcterms:W3CDTF">2023-12-27T13:32:00Z</dcterms:modified>
</cp:coreProperties>
</file>